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Добрый день! Посмотрите, пожалуйста:</w:t>
      </w:r>
    </w:p>
    <w:p>
      <w:r>
        <w:t>1) гибкий неизолированный ПМ, диаметр 160 мм — нужно 20 погонных метров.</w:t>
      </w:r>
    </w:p>
    <w:p>
      <w:r>
        <w:t>2) П-образный профиль 40 на 40 мм, длиной 3 м, стенка 2 мм, перфорация с трёх сторон — всего 6 м. Т-исполнение не требуется.</w:t>
      </w:r>
    </w:p>
    <w:p>
      <w:r>
        <w:t>3) теплоизолированный воздуховод 127 мм / 10 м — 2 упаковки. Сколько метров в упаковке, не знаю.</w:t>
      </w:r>
    </w:p>
    <w:sectPr/>
  </w:body>
</w:document>
</file>